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D1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>Resolución 002/2017 C.P.S.M.R.N</w:t>
      </w:r>
    </w:p>
    <w:p w:rsidR="007D53D1" w:rsidRPr="008042AF" w:rsidRDefault="007D53D1" w:rsidP="007D53D1">
      <w:pPr>
        <w:jc w:val="both"/>
        <w:rPr>
          <w:b/>
          <w:sz w:val="20"/>
          <w:szCs w:val="20"/>
        </w:rPr>
      </w:pPr>
      <w:r w:rsidRPr="008042AF">
        <w:rPr>
          <w:b/>
          <w:sz w:val="20"/>
          <w:szCs w:val="20"/>
        </w:rPr>
        <w:t xml:space="preserve">VISTO:  </w:t>
      </w:r>
    </w:p>
    <w:p w:rsidR="008042AF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 xml:space="preserve">Que la Caja de Previsión Social Médica de Río Negro  no tiene incidencia en el otorgamiento de las matrículas que habilitan al médico para el ejercicio de la profesión y </w:t>
      </w:r>
    </w:p>
    <w:p w:rsidR="007D53D1" w:rsidRPr="008042AF" w:rsidRDefault="008042AF" w:rsidP="007D53D1">
      <w:pPr>
        <w:jc w:val="both"/>
        <w:rPr>
          <w:sz w:val="20"/>
          <w:szCs w:val="20"/>
        </w:rPr>
      </w:pPr>
      <w:r w:rsidRPr="008042AF">
        <w:rPr>
          <w:b/>
          <w:sz w:val="20"/>
          <w:szCs w:val="20"/>
        </w:rPr>
        <w:t>CONSIDERANDO:</w:t>
      </w:r>
    </w:p>
    <w:p w:rsidR="007D53D1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 xml:space="preserve">Que existe la Ley 4909 que obliga a todo profesional </w:t>
      </w:r>
      <w:r w:rsidR="008042AF" w:rsidRPr="008042AF">
        <w:rPr>
          <w:sz w:val="20"/>
          <w:szCs w:val="20"/>
        </w:rPr>
        <w:t>matriculado</w:t>
      </w:r>
      <w:r w:rsidRPr="008042AF">
        <w:rPr>
          <w:sz w:val="20"/>
          <w:szCs w:val="20"/>
        </w:rPr>
        <w:t xml:space="preserve"> a realizar los aportes a nuestra Caja de Previsión Social Médica de Río Negro, con las </w:t>
      </w:r>
      <w:r w:rsidR="008042AF" w:rsidRPr="008042AF">
        <w:rPr>
          <w:sz w:val="20"/>
          <w:szCs w:val="20"/>
        </w:rPr>
        <w:t>excepciones</w:t>
      </w:r>
      <w:r w:rsidRPr="008042AF">
        <w:rPr>
          <w:sz w:val="20"/>
          <w:szCs w:val="20"/>
        </w:rPr>
        <w:t xml:space="preserve"> enumeradas en tal norma.</w:t>
      </w:r>
    </w:p>
    <w:p w:rsidR="007D53D1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 xml:space="preserve">Que al momento de la sanción de dicha norma no se tuvo en cuenta a los profesionales que se encuentran jubilados y  utilizan la matrícula para actividades que no generan beneficio económico </w:t>
      </w:r>
    </w:p>
    <w:p w:rsidR="007D53D1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>Que el Directorio considera que los afiliados jubilados  merecen</w:t>
      </w:r>
      <w:r w:rsidR="00013218" w:rsidRPr="008042AF">
        <w:rPr>
          <w:sz w:val="20"/>
          <w:szCs w:val="20"/>
        </w:rPr>
        <w:t xml:space="preserve">, </w:t>
      </w:r>
      <w:r w:rsidRPr="008042AF">
        <w:rPr>
          <w:sz w:val="20"/>
          <w:szCs w:val="20"/>
        </w:rPr>
        <w:t xml:space="preserve"> por la trayectoria y el significado que para ellos tiene la matrícula que los habilita como </w:t>
      </w:r>
      <w:r w:rsidR="00013218" w:rsidRPr="008042AF">
        <w:rPr>
          <w:sz w:val="20"/>
          <w:szCs w:val="20"/>
        </w:rPr>
        <w:t>médicos, conservar dicha condición de matriculados</w:t>
      </w:r>
      <w:r w:rsidRPr="008042AF">
        <w:rPr>
          <w:sz w:val="20"/>
          <w:szCs w:val="20"/>
        </w:rPr>
        <w:t>.</w:t>
      </w:r>
    </w:p>
    <w:p w:rsidR="00013218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 xml:space="preserve">Que es de suma importancia reconocer </w:t>
      </w:r>
      <w:r w:rsidR="00013218" w:rsidRPr="008042AF">
        <w:rPr>
          <w:sz w:val="20"/>
          <w:szCs w:val="20"/>
        </w:rPr>
        <w:t>el camino  recorrido por los profesionales médicos en la provincia de Río Negro.</w:t>
      </w:r>
    </w:p>
    <w:p w:rsidR="007D53D1" w:rsidRPr="008042AF" w:rsidRDefault="006226C1" w:rsidP="007D53D1">
      <w:pPr>
        <w:jc w:val="both"/>
        <w:rPr>
          <w:b/>
          <w:sz w:val="20"/>
          <w:szCs w:val="20"/>
        </w:rPr>
      </w:pPr>
      <w:r w:rsidRPr="008042AF">
        <w:rPr>
          <w:sz w:val="20"/>
          <w:szCs w:val="20"/>
        </w:rPr>
        <w:t>Por ello, e</w:t>
      </w:r>
      <w:r w:rsidR="007D53D1" w:rsidRPr="008042AF">
        <w:rPr>
          <w:sz w:val="20"/>
          <w:szCs w:val="20"/>
        </w:rPr>
        <w:t xml:space="preserve">l Directorio de la Caja de Previsión Social Médica de Río Negro en uso de las facultades conferidas por el Artículo 16 del Estatuto vigente, </w:t>
      </w:r>
      <w:r w:rsidR="007D53D1" w:rsidRPr="008042AF">
        <w:rPr>
          <w:b/>
          <w:sz w:val="20"/>
          <w:szCs w:val="20"/>
        </w:rPr>
        <w:t>RESUELVE:</w:t>
      </w:r>
    </w:p>
    <w:p w:rsidR="007D53D1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 xml:space="preserve">ARTICULO </w:t>
      </w:r>
      <w:r w:rsidR="008042AF" w:rsidRPr="008042AF">
        <w:rPr>
          <w:sz w:val="20"/>
          <w:szCs w:val="20"/>
        </w:rPr>
        <w:t>1:</w:t>
      </w:r>
      <w:r w:rsidRPr="008042AF">
        <w:rPr>
          <w:sz w:val="20"/>
          <w:szCs w:val="20"/>
        </w:rPr>
        <w:t xml:space="preserve"> </w:t>
      </w:r>
      <w:r w:rsidR="0081360E" w:rsidRPr="008042AF">
        <w:rPr>
          <w:sz w:val="20"/>
          <w:szCs w:val="20"/>
        </w:rPr>
        <w:t>Eximir del pago del aporte en el nivel 6 a todos aquellos profesionales jubilados por éste u otro régimen que superen la edad de 75 años.</w:t>
      </w:r>
      <w:r w:rsidRPr="008042AF">
        <w:rPr>
          <w:sz w:val="20"/>
          <w:szCs w:val="20"/>
        </w:rPr>
        <w:t xml:space="preserve"> </w:t>
      </w:r>
    </w:p>
    <w:p w:rsidR="007D53D1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 xml:space="preserve">ARTICULO 2: Dejar establecido que para acceder al beneficio del Artículo 1 el </w:t>
      </w:r>
      <w:r w:rsidR="0081360E" w:rsidRPr="008042AF">
        <w:rPr>
          <w:sz w:val="20"/>
          <w:szCs w:val="20"/>
        </w:rPr>
        <w:t xml:space="preserve">profesional </w:t>
      </w:r>
      <w:r w:rsidRPr="008042AF">
        <w:rPr>
          <w:sz w:val="20"/>
          <w:szCs w:val="20"/>
        </w:rPr>
        <w:t xml:space="preserve">jubilado </w:t>
      </w:r>
      <w:r w:rsidR="0081360E" w:rsidRPr="008042AF">
        <w:rPr>
          <w:sz w:val="20"/>
          <w:szCs w:val="20"/>
        </w:rPr>
        <w:t>deberá indefectiblemente solicitar por escrito la eximición del aporte con firma certificada  por autoridad competente y/o autoridades de la Caja Médica o Colegios Médicos. Dicha solicitud deberá ir acompañada además con copia firmada de la presente resolución.</w:t>
      </w:r>
    </w:p>
    <w:p w:rsidR="007D53D1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 xml:space="preserve">ARTICULO 3: </w:t>
      </w:r>
      <w:r w:rsidR="0081360E" w:rsidRPr="008042AF">
        <w:rPr>
          <w:sz w:val="20"/>
          <w:szCs w:val="20"/>
        </w:rPr>
        <w:t>Dejar establecido que al adherirse a la opción prevista en el Art. 1 se dejan de percibir los beneficios otorgados a los profesionales que abonan el aporte en dicha categoría tales como incapacidad transitoria y/o cualquier beneficio a crearse en un futuro</w:t>
      </w:r>
      <w:r w:rsidRPr="008042AF">
        <w:rPr>
          <w:sz w:val="20"/>
          <w:szCs w:val="20"/>
        </w:rPr>
        <w:t>.</w:t>
      </w:r>
    </w:p>
    <w:p w:rsidR="007D53D1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 xml:space="preserve">ARTICULO 4: </w:t>
      </w:r>
      <w:r w:rsidR="00BE0A26" w:rsidRPr="008042AF">
        <w:rPr>
          <w:sz w:val="20"/>
          <w:szCs w:val="20"/>
        </w:rPr>
        <w:t>Se establece que si el profesional solicito la eximición del aporte en el nivel 6 no podrá posteriormente bajo  ningún concepto volver a adherirse al pago del mismo</w:t>
      </w:r>
      <w:r w:rsidRPr="008042AF">
        <w:rPr>
          <w:sz w:val="20"/>
          <w:szCs w:val="20"/>
        </w:rPr>
        <w:t>.</w:t>
      </w:r>
    </w:p>
    <w:p w:rsidR="007D53D1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 xml:space="preserve">ARTICULO </w:t>
      </w:r>
      <w:r w:rsidR="008042AF" w:rsidRPr="008042AF">
        <w:rPr>
          <w:sz w:val="20"/>
          <w:szCs w:val="20"/>
        </w:rPr>
        <w:t>5</w:t>
      </w:r>
      <w:r w:rsidRPr="008042AF">
        <w:rPr>
          <w:sz w:val="20"/>
          <w:szCs w:val="20"/>
        </w:rPr>
        <w:t>: Regístrese en el libro de resoluciones, comuníquese a los afiliados y beneficiarios y archívese.</w:t>
      </w:r>
    </w:p>
    <w:p w:rsidR="007D53D1" w:rsidRPr="008042AF" w:rsidRDefault="007D53D1" w:rsidP="007D53D1">
      <w:pPr>
        <w:jc w:val="both"/>
        <w:rPr>
          <w:sz w:val="20"/>
          <w:szCs w:val="20"/>
        </w:rPr>
      </w:pPr>
      <w:r w:rsidRPr="008042AF">
        <w:rPr>
          <w:sz w:val="20"/>
          <w:szCs w:val="20"/>
        </w:rPr>
        <w:t>General Roca, 2</w:t>
      </w:r>
      <w:r w:rsidR="00BE0A26" w:rsidRPr="008042AF">
        <w:rPr>
          <w:sz w:val="20"/>
          <w:szCs w:val="20"/>
        </w:rPr>
        <w:t>4</w:t>
      </w:r>
      <w:r w:rsidRPr="008042AF">
        <w:rPr>
          <w:sz w:val="20"/>
          <w:szCs w:val="20"/>
        </w:rPr>
        <w:t xml:space="preserve"> de </w:t>
      </w:r>
      <w:r w:rsidR="00BE0A26" w:rsidRPr="008042AF">
        <w:rPr>
          <w:sz w:val="20"/>
          <w:szCs w:val="20"/>
        </w:rPr>
        <w:t>abril</w:t>
      </w:r>
      <w:r w:rsidRPr="008042AF">
        <w:rPr>
          <w:sz w:val="20"/>
          <w:szCs w:val="20"/>
        </w:rPr>
        <w:t xml:space="preserve"> de 2017.</w:t>
      </w:r>
    </w:p>
    <w:p w:rsidR="0078569C" w:rsidRPr="008042AF" w:rsidRDefault="0078569C">
      <w:pPr>
        <w:rPr>
          <w:sz w:val="20"/>
          <w:szCs w:val="20"/>
        </w:rPr>
      </w:pPr>
    </w:p>
    <w:sectPr w:rsidR="0078569C" w:rsidRPr="008042AF" w:rsidSect="0081360E">
      <w:pgSz w:w="12240" w:h="15840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3D1"/>
    <w:rsid w:val="00013218"/>
    <w:rsid w:val="006226C1"/>
    <w:rsid w:val="006B2374"/>
    <w:rsid w:val="0078569C"/>
    <w:rsid w:val="007D53D1"/>
    <w:rsid w:val="008042AF"/>
    <w:rsid w:val="0081360E"/>
    <w:rsid w:val="00A248EA"/>
    <w:rsid w:val="00AA2845"/>
    <w:rsid w:val="00BE0A26"/>
    <w:rsid w:val="00F4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</dc:creator>
  <cp:lastModifiedBy>cecilia</cp:lastModifiedBy>
  <cp:revision>4</cp:revision>
  <cp:lastPrinted>2017-04-25T15:58:00Z</cp:lastPrinted>
  <dcterms:created xsi:type="dcterms:W3CDTF">2017-04-06T17:53:00Z</dcterms:created>
  <dcterms:modified xsi:type="dcterms:W3CDTF">2017-04-25T18:10:00Z</dcterms:modified>
</cp:coreProperties>
</file>